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left="57" w:right="5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курсу </w:t>
      </w:r>
      <w:r w:rsidRPr="00A60E35">
        <w:rPr>
          <w:rFonts w:ascii="Times New Roman" w:eastAsia="Times New Roman" w:hAnsi="Times New Roman" w:cs="Times New Roman"/>
          <w:b/>
          <w:bCs/>
          <w:sz w:val="28"/>
          <w:szCs w:val="28"/>
        </w:rPr>
        <w:t>«Математика»</w:t>
      </w: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 для 2 класса (вариант 2.2) составлена с учетом положений Федерального государственного образовательного стандарта начального общего образования обучающихся с ограниченными возможностями здоровья, в соответствии с: </w:t>
      </w:r>
    </w:p>
    <w:p w:rsidR="00A60E35" w:rsidRPr="00A60E35" w:rsidRDefault="00A60E35" w:rsidP="00A60E35">
      <w:pPr>
        <w:numPr>
          <w:ilvl w:val="0"/>
          <w:numId w:val="1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Примерной адаптированной основной общеобразовательной программой начального общего образования слабослышащих и позднооглохших обучающихся (вариант 2.2).   </w:t>
      </w:r>
    </w:p>
    <w:p w:rsidR="00A60E35" w:rsidRPr="00A60E35" w:rsidRDefault="00A60E35" w:rsidP="00A60E35">
      <w:pPr>
        <w:numPr>
          <w:ilvl w:val="0"/>
          <w:numId w:val="1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«Об образовании в Российской Федерации» № 273-ФЗ от 29 декабря 2012 года (вступил в силу с 1 сентября 2013 года); </w:t>
      </w:r>
    </w:p>
    <w:p w:rsidR="00A60E35" w:rsidRPr="00A60E35" w:rsidRDefault="00A60E35" w:rsidP="00A60E35">
      <w:pPr>
        <w:pStyle w:val="a3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A60E3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A60E35">
        <w:rPr>
          <w:rFonts w:ascii="Times New Roman" w:hAnsi="Times New Roman" w:cs="Times New Roman"/>
          <w:sz w:val="28"/>
          <w:szCs w:val="28"/>
        </w:rPr>
        <w:t xml:space="preserve"> Российской Федерации от 28.12.2018 г. 3 345 «Об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</w:t>
      </w:r>
    </w:p>
    <w:p w:rsidR="00A60E35" w:rsidRPr="00A60E35" w:rsidRDefault="00A60E35" w:rsidP="00A60E35">
      <w:pPr>
        <w:pStyle w:val="a3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hAnsi="Times New Roman" w:cs="Times New Roman"/>
          <w:sz w:val="28"/>
          <w:szCs w:val="28"/>
        </w:rPr>
        <w:t xml:space="preserve">«Санитарно-эпидемиологическими требованиями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(с изменениями </w:t>
      </w:r>
      <w:proofErr w:type="spellStart"/>
      <w:r w:rsidRPr="00A60E35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Pr="00A60E35">
        <w:rPr>
          <w:rFonts w:ascii="Times New Roman" w:hAnsi="Times New Roman" w:cs="Times New Roman"/>
          <w:sz w:val="28"/>
          <w:szCs w:val="28"/>
        </w:rPr>
        <w:t xml:space="preserve"> – эпидемиологических правил СП 3.1/2.4.3598-20 от 30.06.2020 г. № 16)  Постановление Главного государственного санитарного врача РФ от 10 июля 2015 г. № 26)».</w:t>
      </w:r>
    </w:p>
    <w:p w:rsidR="00A60E35" w:rsidRPr="00A60E35" w:rsidRDefault="00A60E35" w:rsidP="00A60E35">
      <w:pPr>
        <w:pStyle w:val="a3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57" w:right="57"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A60E35">
        <w:rPr>
          <w:rFonts w:ascii="Times New Roman" w:hAnsi="Times New Roman" w:cs="Times New Roman"/>
          <w:sz w:val="28"/>
          <w:szCs w:val="28"/>
        </w:rPr>
        <w:t>Учебный план ГБОУ КРОЦ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0E35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60E35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A60E35" w:rsidRPr="00A60E35" w:rsidRDefault="00A60E35" w:rsidP="00A60E35">
      <w:pPr>
        <w:pStyle w:val="a4"/>
        <w:tabs>
          <w:tab w:val="left" w:pos="567"/>
          <w:tab w:val="left" w:pos="993"/>
        </w:tabs>
        <w:spacing w:after="0" w:line="360" w:lineRule="auto"/>
        <w:ind w:left="0" w:right="5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b/>
          <w:sz w:val="28"/>
          <w:szCs w:val="28"/>
        </w:rPr>
        <w:t>ОПИСАНИЕ МЕСТА КУРСА В УЧЕБНОМ ПЛАНЕ</w:t>
      </w:r>
    </w:p>
    <w:p w:rsidR="00A60E35" w:rsidRPr="00A60E35" w:rsidRDefault="00A60E35" w:rsidP="00A60E35">
      <w:pPr>
        <w:pStyle w:val="a4"/>
        <w:tabs>
          <w:tab w:val="left" w:pos="567"/>
          <w:tab w:val="left" w:pos="993"/>
        </w:tabs>
        <w:spacing w:after="0" w:line="360" w:lineRule="auto"/>
        <w:ind w:left="0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>Согласно ФГОС ОВЗ на уровне начального общего образования математика входит в обязательную часть учебного плана, сроки освоения – 5(6) лет; уровень изучения предмета – базовый; количество учебных часов: 2 класс - 4 часа в неделю, всего 136 час</w:t>
      </w:r>
      <w:r>
        <w:rPr>
          <w:rFonts w:ascii="Times New Roman" w:eastAsia="Times New Roman" w:hAnsi="Times New Roman" w:cs="Times New Roman"/>
          <w:sz w:val="28"/>
          <w:szCs w:val="28"/>
        </w:rPr>
        <w:t>а в год</w:t>
      </w:r>
      <w:r w:rsidRPr="00A60E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right="57"/>
        <w:jc w:val="center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b/>
          <w:sz w:val="28"/>
          <w:szCs w:val="28"/>
        </w:rPr>
        <w:t>ОБЩАЯ ХАРАКТЕРИСТИКА КУРСА</w:t>
      </w:r>
    </w:p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 </w:t>
      </w:r>
    </w:p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Начальное обучение математике закладывает основы для формирования приемов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закономерности. Изучая математику, учащиеся усваивают определенные обобщенные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</w:t>
      </w:r>
    </w:p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Цели: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Математическое развитие младших школьников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системы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Воспитание интереса к математике, к умственной деятельности –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жизни. </w:t>
      </w:r>
    </w:p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Программа определяет ряд </w:t>
      </w:r>
      <w:r w:rsidRPr="00A60E35">
        <w:rPr>
          <w:rFonts w:ascii="Times New Roman" w:eastAsia="Times New Roman" w:hAnsi="Times New Roman" w:cs="Times New Roman"/>
          <w:b/>
          <w:sz w:val="28"/>
          <w:szCs w:val="28"/>
        </w:rPr>
        <w:t>задач</w:t>
      </w: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, решение которых направлено на достижение основных целей начального математического образования: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</w:t>
      </w:r>
      <w:r w:rsidRPr="00A60E3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познания окружающего мира (умения устанавливать, описывать, моделировать и объяснять количественные и пространственные отношения); 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развитие основ логического, знаково-символического и алгоритмического мышления; 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развитие математических способностей;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выполнение устно и письменно арифметических действий с числами и числовыми выражениями, исследование, распознавание и изображение геометрических фигур;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умения вести поиск информации и работать с ней;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первоначальных представлений о компьютерной грамотности;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развитие познавательных способностей;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воспитание стремления к расширению математических знаний;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критичности мышления;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развитие способности пользоваться математическими знаниями при решении соответствующих возрасту бытовых задач (ориентироваться и использовать меры измерения пространства, времени, температуры и др. в различных видах обыденной практической деятельности);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развитие умений аргументировано обосновывать и отстаивать высказанное суждение, оценивать и принимать суждения других. </w:t>
      </w:r>
    </w:p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На ступени начального общего образования учебный курс </w:t>
      </w:r>
      <w:r w:rsidRPr="00A60E35">
        <w:rPr>
          <w:rFonts w:ascii="Times New Roman" w:eastAsia="Times New Roman" w:hAnsi="Times New Roman" w:cs="Times New Roman"/>
          <w:i/>
          <w:sz w:val="28"/>
          <w:szCs w:val="28"/>
        </w:rPr>
        <w:t xml:space="preserve">«Математика» </w:t>
      </w: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является основой развития у обучающихся познавательных универсальных действий, в первую очередь логических и алгоритмических. </w:t>
      </w:r>
    </w:p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В процессе знакомства с математическими отношениями, зависимостями у школьников формируются учебные действия: </w:t>
      </w:r>
      <w:r w:rsidRPr="00A60E35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планирования последовательности шагов при решении задач;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различения способа и результата действия; выбора способа достижения поставленной цели; 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использования знаково-символических средств для моделирования математической ситуации, представления информации;    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сравнения и классификации (например, предметов, чисел, геометрических фигур) по существенному основанию; 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lastRenderedPageBreak/>
        <w:t>способность анализировать учебную ситуацию с точки зрения математических характеристик, устанавливать количественные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и пространственные отношения объектов окружающего мира,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умение строить алгоритм поиска необходимой информации, определять логику решения практической и учебной задачи; </w:t>
      </w:r>
    </w:p>
    <w:p w:rsidR="00A60E35" w:rsidRPr="00A60E35" w:rsidRDefault="00A60E35" w:rsidP="00A60E35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умение моделировать—решать учебные задачи с помощью знаков </w:t>
      </w:r>
    </w:p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(символов), планировать, контролировать и корректировать ход решения учебной задач. </w:t>
      </w:r>
    </w:p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Особое значение имеет математика для формирования общего приёма решения задач как универсального учебного действия. </w:t>
      </w:r>
    </w:p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моделирования как универсального учебного действия осуществляется в рамках практически всех учебных предметов на этой ступени образования. В процессе обучения обучающийся осваивает систему социально принятых знаков и символов, существующих в современной культуре и необходимых как для его обучения, так и для социализации. </w:t>
      </w:r>
    </w:p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Формы организации </w:t>
      </w: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образовательного процесса: индивидуальные, групповые, фронтальные. </w:t>
      </w:r>
    </w:p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Усвоение данной программы обеспечивает достижение следующих результатов: </w:t>
      </w:r>
    </w:p>
    <w:p w:rsidR="00A60E35" w:rsidRPr="00A60E35" w:rsidRDefault="00A60E35" w:rsidP="00A60E35">
      <w:pPr>
        <w:tabs>
          <w:tab w:val="left" w:pos="567"/>
          <w:tab w:val="left" w:pos="993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b/>
          <w:sz w:val="28"/>
          <w:szCs w:val="28"/>
        </w:rPr>
        <w:t>Личностные результаты:</w:t>
      </w: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0" w:right="57" w:firstLine="36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чувство гордости за свою Родину, российский народ и историю России;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0" w:right="57" w:firstLine="36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осознание роли своей страны в мировом развитии, уважительное отношение к семейным ценностям, бережное отношение к окружающему миру;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0" w:right="57" w:firstLine="36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целостное восприятие окружающего мира;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0" w:right="57" w:firstLine="36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заданий;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567"/>
          <w:tab w:val="left" w:pos="709"/>
        </w:tabs>
        <w:spacing w:after="0" w:line="360" w:lineRule="auto"/>
        <w:ind w:left="0" w:right="57" w:firstLine="36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рефлексивную самооценку, умение анализировать свои действия и управлять ими;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567"/>
          <w:tab w:val="left" w:pos="709"/>
        </w:tabs>
        <w:spacing w:after="0" w:line="360" w:lineRule="auto"/>
        <w:ind w:left="0" w:right="57" w:firstLine="36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навыки сотрудничества со взрослыми и сверстниками;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567"/>
          <w:tab w:val="left" w:pos="709"/>
        </w:tabs>
        <w:spacing w:after="0" w:line="360" w:lineRule="auto"/>
        <w:ind w:left="0" w:right="57" w:firstLine="36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установку на здоровый образ жизни, наличие мотивации к творческому труду, к работе на результат. </w:t>
      </w:r>
    </w:p>
    <w:p w:rsidR="00A60E35" w:rsidRDefault="00A60E35" w:rsidP="00A60E35">
      <w:pPr>
        <w:tabs>
          <w:tab w:val="left" w:pos="567"/>
          <w:tab w:val="left" w:pos="709"/>
        </w:tabs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0E35" w:rsidRPr="00A60E35" w:rsidRDefault="00A60E35" w:rsidP="00A60E35">
      <w:pPr>
        <w:tabs>
          <w:tab w:val="left" w:pos="567"/>
          <w:tab w:val="left" w:pos="709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Метапредметные результаты:</w:t>
      </w: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способность принимать и сохранять цели и задачи учебной деятельности, находить средства и способы её осуществления;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овладение способами выполнения заданий творческого и поискового характера;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речевых средств и средств информационных и коммуникационных технологий для решения коммуникативных и познавательных задач;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готовность признать возможность существования различных точек зрения и права каждого иметь свою; 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излагать своё мнение и аргументировать свою точку зрения;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общей цели и путей её достижения: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овладение начальными сведениями о сущности и особенностях объектов и процессов в соответствии с содержанием учебного курса «Математика»;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овладение базовыми предметными и межпредметными понятиями, отражающими существенные связи и отношения между объектами и процессами;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курса «Математика». </w:t>
      </w:r>
    </w:p>
    <w:p w:rsidR="00A60E35" w:rsidRPr="00A60E35" w:rsidRDefault="00A60E35" w:rsidP="00A60E35">
      <w:pPr>
        <w:tabs>
          <w:tab w:val="left" w:pos="567"/>
          <w:tab w:val="left" w:pos="709"/>
        </w:tabs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Предметные результаты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>последовательно называть и записывать числа от 1 до 100;</w:t>
      </w:r>
      <w:r w:rsidRPr="00A60E3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>знать таблицу сложения в пределах 20 и соответствующие случаи вычитания;</w:t>
      </w:r>
      <w:r w:rsidRPr="00A60E3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>находить сумму и разность чисел в пределах 100;</w:t>
      </w:r>
      <w:r w:rsidRPr="00A60E3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A60E35" w:rsidRPr="00A60E35" w:rsidRDefault="00A60E35" w:rsidP="00A60E35">
      <w:pPr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>решать задачи в 1-2 действия на сложение и вычитание;</w:t>
      </w:r>
      <w:r w:rsidRPr="00A60E3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A60E35">
        <w:rPr>
          <w:rFonts w:ascii="Times New Roman" w:eastAsia="Times New Roman" w:hAnsi="Times New Roman" w:cs="Times New Roman"/>
          <w:sz w:val="28"/>
          <w:szCs w:val="28"/>
        </w:rPr>
        <w:t>a)</w:t>
      </w:r>
      <w:r w:rsidRPr="00A60E3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раскрывающие смысл действий сложения, вычитания; </w:t>
      </w:r>
    </w:p>
    <w:p w:rsidR="00A60E35" w:rsidRPr="00A60E35" w:rsidRDefault="00A60E35" w:rsidP="00A60E35">
      <w:pPr>
        <w:numPr>
          <w:ilvl w:val="0"/>
          <w:numId w:val="4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использующие понятия «увеличить на...», «уменьшить на...»; </w:t>
      </w:r>
    </w:p>
    <w:p w:rsidR="00A60E35" w:rsidRPr="00A60E35" w:rsidRDefault="00A60E35" w:rsidP="00A60E35">
      <w:pPr>
        <w:numPr>
          <w:ilvl w:val="0"/>
          <w:numId w:val="4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разностное и кратное сравнение; </w:t>
      </w:r>
    </w:p>
    <w:p w:rsidR="00A60E35" w:rsidRPr="00A60E35" w:rsidRDefault="00A60E35" w:rsidP="00A60E35">
      <w:pPr>
        <w:numPr>
          <w:ilvl w:val="0"/>
          <w:numId w:val="5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>измерять длину отрезка и предмета с помощью линейки;</w:t>
      </w:r>
      <w:r w:rsidRPr="00A60E3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A60E35" w:rsidRPr="00A60E35" w:rsidRDefault="00A60E35" w:rsidP="00A60E35">
      <w:pPr>
        <w:numPr>
          <w:ilvl w:val="0"/>
          <w:numId w:val="5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>чертить отрезки заданной длины;</w:t>
      </w:r>
      <w:r w:rsidRPr="00A60E3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A60E35" w:rsidRPr="00A60E35" w:rsidRDefault="00A60E35" w:rsidP="00A60E35">
      <w:pPr>
        <w:numPr>
          <w:ilvl w:val="0"/>
          <w:numId w:val="5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узнавать и называть плоские геометрические фигуры: треугольник, четырёхугольник, многоугольник; </w:t>
      </w:r>
      <w:r w:rsidRPr="00A60E3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A60E35" w:rsidRPr="00A60E35" w:rsidRDefault="00A60E35" w:rsidP="00A60E35">
      <w:pPr>
        <w:numPr>
          <w:ilvl w:val="0"/>
          <w:numId w:val="5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>выделять из множества четырёхугольников прямоугольники;</w:t>
      </w:r>
      <w:r w:rsidRPr="00A60E3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A60E35" w:rsidRPr="00A60E35" w:rsidRDefault="00A60E35" w:rsidP="00A60E35">
      <w:pPr>
        <w:numPr>
          <w:ilvl w:val="0"/>
          <w:numId w:val="5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>набирать заданную сумму денег и производить их размен;</w:t>
      </w:r>
      <w:r w:rsidRPr="00A60E3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A60E35" w:rsidRPr="00A60E35" w:rsidRDefault="00A60E35" w:rsidP="00A60E35">
      <w:pPr>
        <w:numPr>
          <w:ilvl w:val="0"/>
          <w:numId w:val="5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осознанно следовать алгоритму выполнения действий в выражениях со скобками и без них; </w:t>
      </w:r>
    </w:p>
    <w:p w:rsidR="00A60E35" w:rsidRPr="00A60E35" w:rsidRDefault="00A60E35" w:rsidP="00A60E35">
      <w:pPr>
        <w:numPr>
          <w:ilvl w:val="0"/>
          <w:numId w:val="5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в речи названия единиц измерения длины: сантиметр, миллиметр; объёма: литр, килограмм; </w:t>
      </w:r>
    </w:p>
    <w:p w:rsidR="00A60E35" w:rsidRPr="00A60E35" w:rsidRDefault="00A60E35" w:rsidP="00A60E35">
      <w:pPr>
        <w:numPr>
          <w:ilvl w:val="0"/>
          <w:numId w:val="5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>решать задачи в 1-2 действия на сложение и вычитание (на разностное сравнение);</w:t>
      </w:r>
      <w:r w:rsidRPr="00A60E3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A60E35" w:rsidRPr="00A60E35" w:rsidRDefault="00A60E35" w:rsidP="00A60E35">
      <w:pPr>
        <w:numPr>
          <w:ilvl w:val="0"/>
          <w:numId w:val="5"/>
        </w:numPr>
        <w:tabs>
          <w:tab w:val="left" w:pos="426"/>
          <w:tab w:val="left" w:pos="567"/>
        </w:tabs>
        <w:spacing w:after="0" w:line="36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60E35">
        <w:rPr>
          <w:rFonts w:ascii="Times New Roman" w:eastAsia="Times New Roman" w:hAnsi="Times New Roman" w:cs="Times New Roman"/>
          <w:sz w:val="28"/>
          <w:szCs w:val="28"/>
        </w:rPr>
        <w:t>определять время по часам, с точностью до минуты;</w:t>
      </w:r>
      <w:r w:rsidRPr="00A60E3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EC5E37" w:rsidRPr="001313DB" w:rsidRDefault="00EC5E37" w:rsidP="00EC5E37">
      <w:pPr>
        <w:shd w:val="clear" w:color="auto" w:fill="FFFFFF"/>
        <w:spacing w:after="0" w:line="360" w:lineRule="auto"/>
        <w:ind w:left="57"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</w:rPr>
        <w:t>Библиографический список для обучающихся.</w:t>
      </w:r>
    </w:p>
    <w:p w:rsidR="00EC5E37" w:rsidRPr="00051C89" w:rsidRDefault="00EC5E37" w:rsidP="00EC5E37">
      <w:pPr>
        <w:shd w:val="clear" w:color="auto" w:fill="FFFFFF"/>
        <w:spacing w:after="0" w:line="360" w:lineRule="auto"/>
        <w:ind w:left="57"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1. Математика. Учеб. для 2 </w:t>
      </w:r>
      <w:proofErr w:type="spellStart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кл</w:t>
      </w:r>
      <w:proofErr w:type="spellEnd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. нач. </w:t>
      </w:r>
      <w:proofErr w:type="spellStart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шк</w:t>
      </w:r>
      <w:proofErr w:type="spellEnd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. В 2 ч. Ч. 1-2. / [</w:t>
      </w:r>
      <w:proofErr w:type="spellStart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М.И.Моро</w:t>
      </w:r>
      <w:proofErr w:type="spellEnd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, С.И. Волкова, С.В. </w:t>
      </w:r>
      <w:proofErr w:type="gramStart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Степанова  и</w:t>
      </w:r>
      <w:proofErr w:type="gramEnd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др.].- 7-е изд.-М.: Просвещение, 2008.- 96с.: ил.- ISBN 978-5-09-019683-3.</w:t>
      </w:r>
      <w:r>
        <w:rPr>
          <w:rFonts w:ascii="Times New Roman" w:eastAsia="Times New Roman" w:hAnsi="Times New Roman" w:cs="Times New Roman"/>
          <w:color w:val="111115"/>
          <w:sz w:val="28"/>
          <w:szCs w:val="28"/>
        </w:rPr>
        <w:t xml:space="preserve"> </w:t>
      </w: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2. Тетрадь по математике №1,2.Авт.: </w:t>
      </w:r>
      <w:proofErr w:type="spellStart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М.И.Моро</w:t>
      </w:r>
      <w:proofErr w:type="spellEnd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С.И.Волкова</w:t>
      </w:r>
      <w:proofErr w:type="spellEnd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М.: Просвещение, 2009.</w:t>
      </w:r>
    </w:p>
    <w:p w:rsidR="00EC5E37" w:rsidRPr="001313DB" w:rsidRDefault="00EC5E37" w:rsidP="00EC5E37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bookmarkStart w:id="0" w:name="_Hlk106657708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</w:rPr>
        <w:t>К концу II класса обучающиеся должны знать:</w:t>
      </w:r>
    </w:p>
    <w:p w:rsidR="00EC5E37" w:rsidRPr="001313DB" w:rsidRDefault="00EC5E37" w:rsidP="00EC5E37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последовательность чисел от 0 до 100;</w:t>
      </w:r>
    </w:p>
    <w:p w:rsidR="00EC5E37" w:rsidRPr="001313DB" w:rsidRDefault="00EC5E37" w:rsidP="00EC5E37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таблицу сложения чисел в пределах 20.</w:t>
      </w:r>
    </w:p>
    <w:p w:rsidR="00EC5E37" w:rsidRPr="001313DB" w:rsidRDefault="00EC5E37" w:rsidP="00EC5E37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Обучающиеся должны уметь:</w:t>
      </w:r>
    </w:p>
    <w:p w:rsidR="00EC5E37" w:rsidRPr="001313DB" w:rsidRDefault="00EC5E37" w:rsidP="00EC5E37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читать и записывать числа от 0 до20;</w:t>
      </w:r>
    </w:p>
    <w:p w:rsidR="00EC5E37" w:rsidRPr="001313DB" w:rsidRDefault="00EC5E37" w:rsidP="00EC5E37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измерять длину отрезков;</w:t>
      </w:r>
    </w:p>
    <w:p w:rsidR="00EC5E37" w:rsidRPr="001313DB" w:rsidRDefault="00EC5E37" w:rsidP="00EC5E37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определять время по часам без минут.</w:t>
      </w:r>
    </w:p>
    <w:p w:rsidR="00EC5E37" w:rsidRPr="001313DB" w:rsidRDefault="00EC5E37" w:rsidP="00EC5E37">
      <w:pPr>
        <w:shd w:val="clear" w:color="auto" w:fill="FFFFFF"/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Количество часов в год – 136; в неделю – 4 часа;</w:t>
      </w:r>
    </w:p>
    <w:p w:rsidR="00EC5E37" w:rsidRPr="001313DB" w:rsidRDefault="00EC5E37" w:rsidP="00EC5E37">
      <w:pPr>
        <w:shd w:val="clear" w:color="auto" w:fill="FFFFFF"/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• в I четверти –32</w:t>
      </w:r>
    </w:p>
    <w:p w:rsidR="00EC5E37" w:rsidRPr="001313DB" w:rsidRDefault="00EC5E37" w:rsidP="00EC5E37">
      <w:pPr>
        <w:shd w:val="clear" w:color="auto" w:fill="FFFFFF"/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• во II четверти – 32</w:t>
      </w:r>
    </w:p>
    <w:p w:rsidR="00EC5E37" w:rsidRPr="001313DB" w:rsidRDefault="00EC5E37" w:rsidP="00EC5E37">
      <w:pPr>
        <w:shd w:val="clear" w:color="auto" w:fill="FFFFFF"/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• в III четверти – 40</w:t>
      </w:r>
    </w:p>
    <w:p w:rsidR="00EC5E37" w:rsidRPr="001313DB" w:rsidRDefault="00EC5E37" w:rsidP="00EF049C">
      <w:pPr>
        <w:shd w:val="clear" w:color="auto" w:fill="FFFFFF"/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• в IV четверти – 32</w:t>
      </w:r>
      <w:bookmarkStart w:id="1" w:name="_GoBack"/>
      <w:bookmarkEnd w:id="1"/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8654"/>
      </w:tblGrid>
      <w:tr w:rsidR="00EC5E37" w:rsidRPr="001313DB" w:rsidTr="005B5813">
        <w:tc>
          <w:tcPr>
            <w:tcW w:w="94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Содержание программы (136 ч; по 4 ч в неделю)</w:t>
            </w:r>
          </w:p>
        </w:tc>
      </w:tr>
      <w:tr w:rsidR="00EC5E37" w:rsidRPr="001313DB" w:rsidTr="005B5813">
        <w:tc>
          <w:tcPr>
            <w:tcW w:w="94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I четверть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lastRenderedPageBreak/>
              <w:t>№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Сложение и вычитание в пределах десяти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1.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Сложение и вычитание в пределах 10.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2.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Решение простых задач.</w:t>
            </w:r>
          </w:p>
        </w:tc>
      </w:tr>
      <w:tr w:rsidR="00EC5E37" w:rsidRPr="001313DB" w:rsidTr="005B5813">
        <w:trPr>
          <w:trHeight w:val="280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3.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Чтение и запись числовых выражений.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4.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Число 0 и его обозначение.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5.</w:t>
            </w:r>
          </w:p>
        </w:tc>
        <w:tc>
          <w:tcPr>
            <w:tcW w:w="86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Сложение и вычитание вида 7-7, 0+8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6.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Решение и составление простых задач на сложение и вычитание.</w:t>
            </w:r>
          </w:p>
        </w:tc>
      </w:tr>
      <w:tr w:rsidR="00EC5E37" w:rsidRPr="001313DB" w:rsidTr="005B5813">
        <w:trPr>
          <w:trHeight w:val="528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II четверть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 xml:space="preserve">    </w:t>
            </w: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 </w:t>
            </w:r>
            <w:r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Числа от 11 до 20</w:t>
            </w:r>
          </w:p>
        </w:tc>
      </w:tr>
      <w:tr w:rsidR="00EC5E37" w:rsidRPr="001313DB" w:rsidTr="005B5813">
        <w:trPr>
          <w:trHeight w:val="51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 w:hanging="360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1.      </w:t>
            </w:r>
            <w:r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Название и последовательность чисел от 11 до 20.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 w:hanging="360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2.      </w:t>
            </w:r>
            <w:r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Чтение и запись чисел 11-20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 w:hanging="360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3.      </w:t>
            </w:r>
            <w:r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Сравнение чисел.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 w:hanging="360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4.      </w:t>
            </w:r>
            <w:r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Час. Обозначение час – ч. Определение времени по часам без минут.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 w:hanging="360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5.      </w:t>
            </w:r>
            <w:r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Количество месяцев в году, их названия. Умение называть прошедший, настоящий и будущий месяцы года.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 w:hanging="360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6.      </w:t>
            </w:r>
            <w:r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86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Решение задач на сложение и вычитание в пределах 10</w:t>
            </w:r>
          </w:p>
        </w:tc>
      </w:tr>
      <w:tr w:rsidR="00EC5E37" w:rsidRPr="001313DB" w:rsidTr="005B5813">
        <w:trPr>
          <w:trHeight w:val="528"/>
        </w:trPr>
        <w:tc>
          <w:tcPr>
            <w:tcW w:w="94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III четверть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Табличное сложение и вычитание чисел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1.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Сложение двух однозначных чисел, сумма которых равна</w:t>
            </w:r>
          </w:p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 11, 12, 13, 14, 15, 16, 17,18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2.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Сравнение чисел. Знаки &lt;</w:t>
            </w:r>
            <w:proofErr w:type="gramStart"/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, &gt;</w:t>
            </w:r>
            <w:proofErr w:type="gramEnd"/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, =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3.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Таблица сложения и соответствующие случаи вычитания.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4.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Сложение и вычитание вида 8+0, 10-0. Название данных чисел.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5.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Чтение и запись числовых выражений.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6.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Решение простых задач на сложение и вычитание.</w:t>
            </w:r>
          </w:p>
        </w:tc>
      </w:tr>
      <w:tr w:rsidR="00EC5E37" w:rsidRPr="001313DB" w:rsidTr="005B5813">
        <w:trPr>
          <w:trHeight w:val="528"/>
        </w:trPr>
        <w:tc>
          <w:tcPr>
            <w:tcW w:w="94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IV четверть</w:t>
            </w:r>
          </w:p>
        </w:tc>
      </w:tr>
      <w:tr w:rsidR="00EC5E37" w:rsidRPr="001313DB" w:rsidTr="005B5813">
        <w:trPr>
          <w:trHeight w:val="4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Числа от 21 до 100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1.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Название и последовательность чисел в пределах 100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2.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Чтение и запись чисел 21-100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3.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Сравнение предметов: длинный – короткий, высокий – низкий.</w:t>
            </w:r>
          </w:p>
        </w:tc>
      </w:tr>
      <w:tr w:rsidR="00EC5E37" w:rsidRPr="001313DB" w:rsidTr="005B5813">
        <w:trPr>
          <w:trHeight w:val="39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4.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Количество дней в месяце.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lastRenderedPageBreak/>
              <w:t>5.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Умение называть сегодняшнее, вчерашнее и завтрашнее число, день недели и месяц года.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6.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Решение задач на сложение и вычитание в пределах 20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7.</w:t>
            </w:r>
          </w:p>
        </w:tc>
        <w:tc>
          <w:tcPr>
            <w:tcW w:w="86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Измерение длины. Сантиметр. Обозначение сантиметра – см. Черчение отрезка заданной длины.</w:t>
            </w:r>
          </w:p>
        </w:tc>
      </w:tr>
      <w:tr w:rsidR="00EC5E37" w:rsidRPr="001313DB" w:rsidTr="005B5813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</w:rPr>
              <w:t>8.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E37" w:rsidRPr="001313DB" w:rsidRDefault="00EC5E37" w:rsidP="005B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Повторение изученного материала.</w:t>
            </w:r>
          </w:p>
        </w:tc>
      </w:tr>
    </w:tbl>
    <w:p w:rsidR="00EC5E37" w:rsidRDefault="00EC5E37" w:rsidP="00EC5E37">
      <w:pPr>
        <w:shd w:val="clear" w:color="auto" w:fill="FFFFFF"/>
        <w:spacing w:after="0" w:line="360" w:lineRule="auto"/>
        <w:ind w:right="5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C5E37" w:rsidRPr="00266923" w:rsidRDefault="00EC5E37" w:rsidP="00EC5E37">
      <w:pPr>
        <w:shd w:val="clear" w:color="auto" w:fill="FFFFFF"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266923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tbl>
      <w:tblPr>
        <w:tblW w:w="4779" w:type="pct"/>
        <w:tblInd w:w="-13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6568"/>
        <w:gridCol w:w="985"/>
        <w:gridCol w:w="1413"/>
      </w:tblGrid>
      <w:tr w:rsidR="00EC5E37" w:rsidRPr="00266923" w:rsidTr="005B5813">
        <w:trPr>
          <w:trHeight w:val="607"/>
        </w:trPr>
        <w:tc>
          <w:tcPr>
            <w:tcW w:w="266" w:type="pct"/>
            <w:vMerge w:val="restart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F4571E" w:rsidRDefault="00EC5E37" w:rsidP="005B5813">
            <w:pPr>
              <w:shd w:val="clear" w:color="auto" w:fill="FFFFFF"/>
              <w:spacing w:after="0" w:line="36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F457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3468" w:type="pct"/>
            <w:vMerge w:val="restart"/>
            <w:tcBorders>
              <w:top w:val="single" w:sz="8" w:space="0" w:color="601802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F4571E" w:rsidRDefault="00EC5E37" w:rsidP="005B5813">
            <w:pPr>
              <w:shd w:val="clear" w:color="auto" w:fill="FFFFFF"/>
              <w:spacing w:after="0" w:line="36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F457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20" w:type="pct"/>
            <w:vMerge w:val="restart"/>
            <w:tcBorders>
              <w:top w:val="single" w:sz="8" w:space="0" w:color="601802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pacing w:after="0"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К/р</w:t>
            </w:r>
          </w:p>
          <w:p w:rsidR="00EC5E37" w:rsidRPr="00051C89" w:rsidRDefault="00EC5E37" w:rsidP="005B5813">
            <w:pPr>
              <w:spacing w:after="0"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1"/>
                <w:szCs w:val="21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С/р</w:t>
            </w:r>
          </w:p>
        </w:tc>
      </w:tr>
      <w:tr w:rsidR="00EC5E37" w:rsidRPr="00266923" w:rsidTr="005B5813">
        <w:trPr>
          <w:trHeight w:val="60"/>
        </w:trPr>
        <w:tc>
          <w:tcPr>
            <w:tcW w:w="266" w:type="pct"/>
            <w:vMerge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606A9B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3468" w:type="pct"/>
            <w:vMerge/>
            <w:tcBorders>
              <w:top w:val="single" w:sz="8" w:space="0" w:color="601802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606A9B" w:rsidRDefault="00EC5E37" w:rsidP="005B5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520" w:type="pct"/>
            <w:vMerge/>
            <w:tcBorders>
              <w:top w:val="single" w:sz="8" w:space="0" w:color="601802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5E37" w:rsidRPr="00266923" w:rsidTr="005B5813">
        <w:tc>
          <w:tcPr>
            <w:tcW w:w="266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606A9B" w:rsidRDefault="00EC5E37" w:rsidP="005B5813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в пределах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20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2</w:t>
            </w:r>
          </w:p>
        </w:tc>
      </w:tr>
      <w:tr w:rsidR="00EC5E37" w:rsidRPr="00266923" w:rsidTr="005B5813">
        <w:tc>
          <w:tcPr>
            <w:tcW w:w="266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606A9B" w:rsidRDefault="00EC5E37" w:rsidP="005B5813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в пределах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2</w:t>
            </w:r>
          </w:p>
        </w:tc>
      </w:tr>
      <w:tr w:rsidR="00EC5E37" w:rsidRPr="00266923" w:rsidTr="005B5813">
        <w:trPr>
          <w:trHeight w:val="60"/>
        </w:trPr>
        <w:tc>
          <w:tcPr>
            <w:tcW w:w="266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606A9B" w:rsidRDefault="00EC5E37" w:rsidP="005B5813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2</w:t>
            </w:r>
          </w:p>
        </w:tc>
      </w:tr>
      <w:tr w:rsidR="00EC5E37" w:rsidRPr="00266923" w:rsidTr="005B5813">
        <w:tc>
          <w:tcPr>
            <w:tcW w:w="266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606A9B" w:rsidRDefault="00EC5E37" w:rsidP="005B5813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длины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2</w:t>
            </w:r>
          </w:p>
        </w:tc>
      </w:tr>
      <w:tr w:rsidR="00EC5E37" w:rsidRPr="00266923" w:rsidTr="005B5813">
        <w:tc>
          <w:tcPr>
            <w:tcW w:w="266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606A9B" w:rsidRDefault="00EC5E37" w:rsidP="005B5813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времени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</w:p>
        </w:tc>
      </w:tr>
      <w:tr w:rsidR="00EC5E37" w:rsidRPr="00266923" w:rsidTr="005B5813">
        <w:tc>
          <w:tcPr>
            <w:tcW w:w="266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606A9B" w:rsidRDefault="00EC5E37" w:rsidP="005B5813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2</w:t>
            </w:r>
          </w:p>
        </w:tc>
      </w:tr>
      <w:tr w:rsidR="00EC5E37" w:rsidRPr="00266923" w:rsidTr="005B5813">
        <w:tc>
          <w:tcPr>
            <w:tcW w:w="266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606A9B" w:rsidRDefault="00EC5E37" w:rsidP="005B5813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1</w:t>
            </w:r>
          </w:p>
        </w:tc>
      </w:tr>
      <w:tr w:rsidR="00EC5E37" w:rsidRPr="00266923" w:rsidTr="005B5813">
        <w:tc>
          <w:tcPr>
            <w:tcW w:w="266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606A9B" w:rsidRDefault="00EC5E37" w:rsidP="005B5813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1</w:t>
            </w:r>
          </w:p>
        </w:tc>
      </w:tr>
      <w:tr w:rsidR="00EC5E37" w:rsidRPr="00266923" w:rsidTr="005B5813">
        <w:tc>
          <w:tcPr>
            <w:tcW w:w="266" w:type="pct"/>
            <w:tcBorders>
              <w:top w:val="nil"/>
              <w:left w:val="single" w:sz="8" w:space="0" w:color="601802"/>
              <w:bottom w:val="single" w:sz="4" w:space="0" w:color="auto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4" w:space="0" w:color="auto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EC5E37" w:rsidRPr="00606A9B" w:rsidRDefault="00EC5E37" w:rsidP="005B5813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действий в выражениях</w:t>
            </w:r>
          </w:p>
        </w:tc>
        <w:tc>
          <w:tcPr>
            <w:tcW w:w="52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5E37" w:rsidRPr="00051C89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EC5E37" w:rsidRPr="00266923" w:rsidTr="005B5813">
        <w:tc>
          <w:tcPr>
            <w:tcW w:w="266" w:type="pct"/>
            <w:tcBorders>
              <w:top w:val="nil"/>
              <w:left w:val="single" w:sz="8" w:space="0" w:color="601802"/>
              <w:bottom w:val="single" w:sz="4" w:space="0" w:color="auto"/>
              <w:right w:val="single" w:sz="8" w:space="0" w:color="601802"/>
            </w:tcBorders>
            <w:shd w:val="clear" w:color="auto" w:fill="FFFFFF"/>
            <w:vAlign w:val="center"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4" w:space="0" w:color="auto"/>
              <w:right w:val="single" w:sz="8" w:space="0" w:color="601802"/>
            </w:tcBorders>
            <w:shd w:val="clear" w:color="auto" w:fill="FFFFFF"/>
            <w:vAlign w:val="center"/>
          </w:tcPr>
          <w:p w:rsidR="00EC5E37" w:rsidRPr="00606A9B" w:rsidRDefault="00EC5E37" w:rsidP="005B5813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пройденного</w:t>
            </w:r>
          </w:p>
        </w:tc>
        <w:tc>
          <w:tcPr>
            <w:tcW w:w="52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5E37" w:rsidRPr="00051C89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5E37" w:rsidRPr="00051C89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EC5E37" w:rsidRPr="00606A9B" w:rsidTr="005B5813">
        <w:trPr>
          <w:trHeight w:val="339"/>
        </w:trPr>
        <w:tc>
          <w:tcPr>
            <w:tcW w:w="266" w:type="pct"/>
            <w:tcBorders>
              <w:top w:val="single" w:sz="4" w:space="0" w:color="auto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</w:tcPr>
          <w:p w:rsidR="00EC5E37" w:rsidRPr="00051C89" w:rsidRDefault="00EC5E37" w:rsidP="005B58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468" w:type="pct"/>
            <w:tcBorders>
              <w:top w:val="single" w:sz="4" w:space="0" w:color="auto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</w:tcPr>
          <w:p w:rsidR="00EC5E37" w:rsidRPr="00606A9B" w:rsidRDefault="00EC5E37" w:rsidP="005B5813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5E37" w:rsidRPr="00606A9B" w:rsidRDefault="00EC5E37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5E37" w:rsidRPr="00606A9B" w:rsidRDefault="00EC5E37" w:rsidP="005B5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C5E37" w:rsidRPr="001313DB" w:rsidRDefault="00EC5E37" w:rsidP="00EC5E37">
      <w:pPr>
        <w:pStyle w:val="a3"/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5E37" w:rsidRPr="00096CC0" w:rsidRDefault="00EC5E37" w:rsidP="00EC5E37">
      <w:pPr>
        <w:pStyle w:val="a3"/>
        <w:tabs>
          <w:tab w:val="left" w:pos="284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3DB">
        <w:rPr>
          <w:rFonts w:ascii="Times New Roman" w:hAnsi="Times New Roman" w:cs="Times New Roman"/>
          <w:b/>
          <w:sz w:val="28"/>
          <w:szCs w:val="28"/>
        </w:rPr>
        <w:t xml:space="preserve">Оценка предметных результатов начинается со 2-го класса </w:t>
      </w:r>
      <w:r w:rsidRPr="002253D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253DB">
        <w:rPr>
          <w:rFonts w:ascii="Times New Roman" w:hAnsi="Times New Roman" w:cs="Times New Roman"/>
          <w:b/>
          <w:sz w:val="28"/>
          <w:szCs w:val="28"/>
        </w:rPr>
        <w:t xml:space="preserve"> полугодия,</w:t>
      </w:r>
      <w:r w:rsidRPr="00096CC0">
        <w:rPr>
          <w:rFonts w:ascii="Times New Roman" w:hAnsi="Times New Roman" w:cs="Times New Roman"/>
          <w:sz w:val="28"/>
          <w:szCs w:val="28"/>
        </w:rPr>
        <w:t xml:space="preserve"> в тот период, когда у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обучающихся сформированы некоторые начальные навыки письма, счета и чтения, а сама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учебная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деятельность под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руководством</w:t>
      </w:r>
      <w:r w:rsidRPr="00096CC0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учителя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становится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для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них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привычной.</w:t>
      </w:r>
    </w:p>
    <w:p w:rsidR="00EC5E37" w:rsidRPr="00096CC0" w:rsidRDefault="00EC5E37" w:rsidP="00EC5E37">
      <w:pPr>
        <w:pStyle w:val="a3"/>
        <w:tabs>
          <w:tab w:val="left" w:pos="284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В</w:t>
      </w:r>
      <w:r w:rsidRPr="00096CC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практике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обучения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неслышащих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детей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математике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используются</w:t>
      </w:r>
      <w:r w:rsidRPr="00096CC0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следующие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виды контроля: предварительный, текущий и итоговый, а затем на его основе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осуществляется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оценка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деятельности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обучающегося.</w:t>
      </w:r>
    </w:p>
    <w:p w:rsidR="00EC5E37" w:rsidRPr="00096CC0" w:rsidRDefault="00EC5E37" w:rsidP="00EC5E37">
      <w:pPr>
        <w:pStyle w:val="a3"/>
        <w:tabs>
          <w:tab w:val="left" w:pos="284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При оценке итоговых предметных результатов обучения используется традиционная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система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отметок по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5-балльной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шкале.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Главным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оценке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lastRenderedPageBreak/>
        <w:t>письменных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работ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правильность и полнота выполнения каждого задания, количество выполненных заданий,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аккуратность работы.</w:t>
      </w:r>
    </w:p>
    <w:p w:rsidR="00EC5E37" w:rsidRPr="00096CC0" w:rsidRDefault="00EC5E37" w:rsidP="00EC5E37">
      <w:pPr>
        <w:pStyle w:val="a3"/>
        <w:tabs>
          <w:tab w:val="left" w:pos="284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Оценка «5»</w:t>
      </w:r>
      <w:r w:rsidRPr="00096CC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ставится,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если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все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задания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выполнены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написаны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грамотно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аккуратно.</w:t>
      </w:r>
    </w:p>
    <w:p w:rsidR="00EC5E37" w:rsidRPr="00096CC0" w:rsidRDefault="00EC5E37" w:rsidP="00EC5E37">
      <w:pPr>
        <w:pStyle w:val="a3"/>
        <w:tabs>
          <w:tab w:val="left" w:pos="284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Оценка «4» - если выполнены все задания, но имеются одна-две негрубые ошибки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или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недочеты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оформлении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краткой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записи,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рисунке, словесных пояснений.</w:t>
      </w:r>
    </w:p>
    <w:p w:rsidR="00EC5E37" w:rsidRPr="00096CC0" w:rsidRDefault="00EC5E37" w:rsidP="00EC5E37">
      <w:pPr>
        <w:pStyle w:val="a3"/>
        <w:tabs>
          <w:tab w:val="left" w:pos="284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Оценка «3» - за работу, в которой половина или больше половины заданий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выполнено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правильно,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а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остальные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ошибками (3-4 ошибки).</w:t>
      </w:r>
    </w:p>
    <w:p w:rsidR="00EC5E37" w:rsidRPr="00096CC0" w:rsidRDefault="00EC5E37" w:rsidP="00EC5E37">
      <w:pPr>
        <w:pStyle w:val="a3"/>
        <w:tabs>
          <w:tab w:val="left" w:pos="284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Оценка «2» - за такую работу, в которой правильно выполнено меньше половины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заданий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 много грамматических</w:t>
      </w:r>
      <w:r w:rsidRPr="00096CC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ошибок.</w:t>
      </w:r>
    </w:p>
    <w:bookmarkEnd w:id="0"/>
    <w:p w:rsidR="00A60E35" w:rsidRPr="00096CC0" w:rsidRDefault="00A60E35" w:rsidP="00A60E35">
      <w:pPr>
        <w:pStyle w:val="a3"/>
        <w:tabs>
          <w:tab w:val="left" w:pos="284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3DB">
        <w:rPr>
          <w:rFonts w:ascii="Times New Roman" w:hAnsi="Times New Roman" w:cs="Times New Roman"/>
          <w:b/>
          <w:sz w:val="28"/>
          <w:szCs w:val="28"/>
        </w:rPr>
        <w:t xml:space="preserve">Оценка предметных результатов начинается со 2-го класса </w:t>
      </w:r>
      <w:r w:rsidRPr="002253D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253DB">
        <w:rPr>
          <w:rFonts w:ascii="Times New Roman" w:hAnsi="Times New Roman" w:cs="Times New Roman"/>
          <w:b/>
          <w:sz w:val="28"/>
          <w:szCs w:val="28"/>
        </w:rPr>
        <w:t xml:space="preserve"> полугодия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096C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96C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096CC0">
        <w:rPr>
          <w:rFonts w:ascii="Times New Roman" w:hAnsi="Times New Roman" w:cs="Times New Roman"/>
          <w:sz w:val="28"/>
          <w:szCs w:val="28"/>
        </w:rPr>
        <w:t>тот период, когда у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обучающихся сформированы некоторые начальные навыки письма, счета и чтения, а сама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учебная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деятельность под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руководством</w:t>
      </w:r>
      <w:r w:rsidRPr="00096CC0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учителя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становится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для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них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привычной.</w:t>
      </w:r>
    </w:p>
    <w:p w:rsidR="00A60E35" w:rsidRPr="00096CC0" w:rsidRDefault="00A60E35" w:rsidP="00A60E35">
      <w:pPr>
        <w:pStyle w:val="a3"/>
        <w:tabs>
          <w:tab w:val="left" w:pos="284"/>
        </w:tabs>
        <w:spacing w:line="36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В</w:t>
      </w:r>
      <w:r w:rsidRPr="00096CC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практике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обучения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неслышащих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детей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математике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используются</w:t>
      </w:r>
      <w:r w:rsidRPr="00096CC0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следующие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виды контроля: предварительный, текущий и итоговый, а затем на его основе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осуществляется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оценка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деятельности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обучающегося.</w:t>
      </w:r>
    </w:p>
    <w:p w:rsidR="00A60E35" w:rsidRPr="00096CC0" w:rsidRDefault="00A60E35" w:rsidP="00A60E35">
      <w:pPr>
        <w:pStyle w:val="a3"/>
        <w:tabs>
          <w:tab w:val="left" w:pos="284"/>
        </w:tabs>
        <w:spacing w:line="36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При оценке итоговых предметных результатов обучения используется традиционная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система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отметок по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5-балльной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шкале.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Главным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оценке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письменных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работ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правильность и полнота выполнения каждого задания, количество выполненных заданий,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аккуратность работы.</w:t>
      </w:r>
    </w:p>
    <w:p w:rsidR="00A60E35" w:rsidRPr="00096CC0" w:rsidRDefault="00A60E35" w:rsidP="00A60E35">
      <w:pPr>
        <w:pStyle w:val="a3"/>
        <w:tabs>
          <w:tab w:val="left" w:pos="284"/>
        </w:tabs>
        <w:spacing w:line="36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Оценка «5»</w:t>
      </w:r>
      <w:r w:rsidRPr="00096CC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ставится,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если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все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задания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выполнены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написаны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грамотно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аккуратно.</w:t>
      </w:r>
    </w:p>
    <w:p w:rsidR="00A60E35" w:rsidRPr="00096CC0" w:rsidRDefault="00A60E35" w:rsidP="00A60E35">
      <w:pPr>
        <w:pStyle w:val="a3"/>
        <w:tabs>
          <w:tab w:val="left" w:pos="284"/>
        </w:tabs>
        <w:spacing w:line="36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Оценка «4» - если выполнены все задания, но имеются одна-две негрубые ошибки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или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недочеты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оформлении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краткой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записи,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рисунке, словесных пояснений.</w:t>
      </w:r>
    </w:p>
    <w:p w:rsidR="00A60E35" w:rsidRPr="00096CC0" w:rsidRDefault="00A60E35" w:rsidP="00A60E35">
      <w:pPr>
        <w:pStyle w:val="a3"/>
        <w:tabs>
          <w:tab w:val="left" w:pos="284"/>
        </w:tabs>
        <w:spacing w:line="36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Оценка «3» - за работу, в которой половина или больше половины заданий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выполнено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правильно,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а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остальные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ошибками (3-4 ошибки).</w:t>
      </w:r>
    </w:p>
    <w:p w:rsidR="002B2F55" w:rsidRPr="00A60E35" w:rsidRDefault="00A60E35" w:rsidP="00A60E35">
      <w:pPr>
        <w:pStyle w:val="a3"/>
        <w:tabs>
          <w:tab w:val="left" w:pos="284"/>
        </w:tabs>
        <w:spacing w:line="36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Оценка «2» - за такую работу, в которой правильно выполнено меньше половины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заданий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 много грамматических</w:t>
      </w:r>
      <w:r w:rsidRPr="00096CC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ошибок.</w:t>
      </w:r>
    </w:p>
    <w:sectPr w:rsidR="002B2F55" w:rsidRPr="00A60E35" w:rsidSect="00A60E35">
      <w:pgSz w:w="11906" w:h="16838"/>
      <w:pgMar w:top="567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85A49"/>
    <w:multiLevelType w:val="hybridMultilevel"/>
    <w:tmpl w:val="F5C08436"/>
    <w:lvl w:ilvl="0" w:tplc="887A1A52">
      <w:start w:val="2"/>
      <w:numFmt w:val="lowerLetter"/>
      <w:lvlText w:val="%1)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8AA2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E60BE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CE10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929E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9CF7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3C7D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7884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84DF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A76600"/>
    <w:multiLevelType w:val="hybridMultilevel"/>
    <w:tmpl w:val="BEAC5B7A"/>
    <w:lvl w:ilvl="0" w:tplc="E05E025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423282">
      <w:start w:val="1"/>
      <w:numFmt w:val="decimal"/>
      <w:lvlText w:val="%2"/>
      <w:lvlJc w:val="left"/>
      <w:pPr>
        <w:ind w:left="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965EF2">
      <w:start w:val="1"/>
      <w:numFmt w:val="lowerRoman"/>
      <w:lvlText w:val="%3"/>
      <w:lvlJc w:val="left"/>
      <w:pPr>
        <w:ind w:left="57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36984C">
      <w:start w:val="1"/>
      <w:numFmt w:val="decimal"/>
      <w:lvlText w:val="%4"/>
      <w:lvlJc w:val="left"/>
      <w:pPr>
        <w:ind w:left="64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12F448">
      <w:start w:val="1"/>
      <w:numFmt w:val="lowerLetter"/>
      <w:lvlText w:val="%5"/>
      <w:lvlJc w:val="left"/>
      <w:pPr>
        <w:ind w:left="71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A680070">
      <w:start w:val="1"/>
      <w:numFmt w:val="lowerRoman"/>
      <w:lvlText w:val="%6"/>
      <w:lvlJc w:val="left"/>
      <w:pPr>
        <w:ind w:left="78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22B74A">
      <w:start w:val="1"/>
      <w:numFmt w:val="decimal"/>
      <w:lvlText w:val="%7"/>
      <w:lvlJc w:val="left"/>
      <w:pPr>
        <w:ind w:left="85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A89C0E">
      <w:start w:val="1"/>
      <w:numFmt w:val="lowerLetter"/>
      <w:lvlText w:val="%8"/>
      <w:lvlJc w:val="left"/>
      <w:pPr>
        <w:ind w:left="93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FCDCCA">
      <w:start w:val="1"/>
      <w:numFmt w:val="lowerRoman"/>
      <w:lvlText w:val="%9"/>
      <w:lvlJc w:val="left"/>
      <w:pPr>
        <w:ind w:left="100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215F9D"/>
    <w:multiLevelType w:val="hybridMultilevel"/>
    <w:tmpl w:val="C03AE694"/>
    <w:lvl w:ilvl="0" w:tplc="4220525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E0F20">
      <w:start w:val="1"/>
      <w:numFmt w:val="bullet"/>
      <w:lvlText w:val="o"/>
      <w:lvlJc w:val="left"/>
      <w:pPr>
        <w:ind w:left="1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30F932">
      <w:start w:val="1"/>
      <w:numFmt w:val="bullet"/>
      <w:lvlText w:val="▪"/>
      <w:lvlJc w:val="left"/>
      <w:pPr>
        <w:ind w:left="2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8D48B9A">
      <w:start w:val="1"/>
      <w:numFmt w:val="bullet"/>
      <w:lvlText w:val="•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CA1BAA">
      <w:start w:val="1"/>
      <w:numFmt w:val="bullet"/>
      <w:lvlText w:val="o"/>
      <w:lvlJc w:val="left"/>
      <w:pPr>
        <w:ind w:left="3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C2ABD7E">
      <w:start w:val="1"/>
      <w:numFmt w:val="bullet"/>
      <w:lvlText w:val="▪"/>
      <w:lvlJc w:val="left"/>
      <w:pPr>
        <w:ind w:left="4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847FA0">
      <w:start w:val="1"/>
      <w:numFmt w:val="bullet"/>
      <w:lvlText w:val="•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EE2F80">
      <w:start w:val="1"/>
      <w:numFmt w:val="bullet"/>
      <w:lvlText w:val="o"/>
      <w:lvlJc w:val="left"/>
      <w:pPr>
        <w:ind w:left="56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225338">
      <w:start w:val="1"/>
      <w:numFmt w:val="bullet"/>
      <w:lvlText w:val="▪"/>
      <w:lvlJc w:val="left"/>
      <w:pPr>
        <w:ind w:left="6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C725633"/>
    <w:multiLevelType w:val="hybridMultilevel"/>
    <w:tmpl w:val="76620736"/>
    <w:lvl w:ilvl="0" w:tplc="198C858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4E496C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22731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90589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AC459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DC68E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58793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C02E7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F2FD7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A412C8"/>
    <w:multiLevelType w:val="hybridMultilevel"/>
    <w:tmpl w:val="6040CBB4"/>
    <w:lvl w:ilvl="0" w:tplc="0419000D">
      <w:start w:val="1"/>
      <w:numFmt w:val="bullet"/>
      <w:lvlText w:val=""/>
      <w:lvlJc w:val="left"/>
      <w:pPr>
        <w:ind w:left="13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7FFD5E3D"/>
    <w:multiLevelType w:val="hybridMultilevel"/>
    <w:tmpl w:val="4B40337C"/>
    <w:lvl w:ilvl="0" w:tplc="A436255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A25BD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3CF0F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E864C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D07B4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12D58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645DC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703F7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6C6E2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E35"/>
    <w:rsid w:val="002B2F55"/>
    <w:rsid w:val="00A60E35"/>
    <w:rsid w:val="00EC5E37"/>
    <w:rsid w:val="00EF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E56C6"/>
  <w15:chartTrackingRefBased/>
  <w15:docId w15:val="{53D1F49E-91C4-4B24-9DC3-4EE2DB3F4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0E35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0E3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60E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0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0E35"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2206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2022-06-20T19:52:00Z</cp:lastPrinted>
  <dcterms:created xsi:type="dcterms:W3CDTF">2022-06-20T19:35:00Z</dcterms:created>
  <dcterms:modified xsi:type="dcterms:W3CDTF">2022-08-31T15:47:00Z</dcterms:modified>
</cp:coreProperties>
</file>